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99D9A" w14:textId="77777777" w:rsidR="00DF48B1" w:rsidRPr="00DF48B1" w:rsidRDefault="00DF48B1" w:rsidP="00DF48B1">
      <w:pPr>
        <w:shd w:val="clear" w:color="auto" w:fill="FFFFFF"/>
        <w:spacing w:before="161" w:after="161" w:line="240" w:lineRule="auto"/>
        <w:outlineLvl w:val="0"/>
        <w:rPr>
          <w:rFonts w:ascii="Microsoft Sans Serif" w:eastAsia="Times New Roman" w:hAnsi="Microsoft Sans Serif" w:cs="Microsoft Sans Serif"/>
          <w:color w:val="362D66"/>
          <w:kern w:val="36"/>
          <w:sz w:val="56"/>
          <w:szCs w:val="56"/>
          <w:lang w:eastAsia="en-AU"/>
        </w:rPr>
      </w:pPr>
      <w:r w:rsidRPr="00DF48B1">
        <w:rPr>
          <w:rFonts w:ascii="Microsoft Sans Serif" w:eastAsia="Times New Roman" w:hAnsi="Microsoft Sans Serif" w:cs="Microsoft Sans Serif"/>
          <w:color w:val="362D66"/>
          <w:kern w:val="36"/>
          <w:sz w:val="56"/>
          <w:szCs w:val="56"/>
          <w:lang w:eastAsia="en-AU"/>
        </w:rPr>
        <w:t>IVF Support with Acupuncture</w:t>
      </w:r>
    </w:p>
    <w:p w14:paraId="707FC781" w14:textId="3685F023" w:rsidR="00DF48B1" w:rsidRPr="00DF48B1" w:rsidRDefault="00DF48B1" w:rsidP="00DF48B1">
      <w:pPr>
        <w:shd w:val="clear" w:color="auto" w:fill="FFFFFF"/>
        <w:spacing w:after="300" w:line="240" w:lineRule="auto"/>
        <w:rPr>
          <w:rFonts w:ascii="Microsoft Sans Serif" w:eastAsia="Times New Roman" w:hAnsi="Microsoft Sans Serif" w:cs="Microsoft Sans Serif"/>
          <w:color w:val="747474"/>
          <w:sz w:val="28"/>
          <w:szCs w:val="28"/>
          <w:lang w:eastAsia="en-AU"/>
        </w:rPr>
      </w:pPr>
      <w:r w:rsidRPr="00DF48B1">
        <w:rPr>
          <w:rFonts w:ascii="Microsoft Sans Serif" w:eastAsia="Times New Roman" w:hAnsi="Microsoft Sans Serif" w:cs="Microsoft Sans Serif"/>
          <w:b/>
          <w:bCs/>
          <w:color w:val="747474"/>
          <w:sz w:val="28"/>
          <w:szCs w:val="28"/>
          <w:lang w:eastAsia="en-AU"/>
        </w:rPr>
        <w:t>Preparation for an IVF cycle</w:t>
      </w:r>
      <w:r w:rsidRPr="00DF48B1">
        <w:rPr>
          <w:rFonts w:ascii="Microsoft Sans Serif" w:eastAsia="Times New Roman" w:hAnsi="Microsoft Sans Serif" w:cs="Microsoft Sans Serif"/>
          <w:noProof/>
          <w:color w:val="362D66"/>
          <w:sz w:val="28"/>
          <w:szCs w:val="28"/>
          <w:lang w:eastAsia="en-AU"/>
        </w:rPr>
        <w:drawing>
          <wp:inline distT="0" distB="0" distL="0" distR="0" wp14:anchorId="36D46954" wp14:editId="62B2EF66">
            <wp:extent cx="3705225" cy="1571625"/>
            <wp:effectExtent l="0" t="0" r="9525" b="9525"/>
            <wp:docPr id="1" name="Picture 1" descr="IVF acupunctu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F acupunctur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5225" cy="1571625"/>
                    </a:xfrm>
                    <a:prstGeom prst="rect">
                      <a:avLst/>
                    </a:prstGeom>
                    <a:noFill/>
                    <a:ln>
                      <a:noFill/>
                    </a:ln>
                  </pic:spPr>
                </pic:pic>
              </a:graphicData>
            </a:graphic>
          </wp:inline>
        </w:drawing>
      </w:r>
    </w:p>
    <w:p w14:paraId="7115804B" w14:textId="73CD9AA6" w:rsidR="00DF48B1" w:rsidRDefault="00DF48B1" w:rsidP="00DF48B1">
      <w:pPr>
        <w:shd w:val="clear" w:color="auto" w:fill="FFFFFF"/>
        <w:spacing w:after="300" w:line="240" w:lineRule="auto"/>
        <w:rPr>
          <w:rFonts w:ascii="Microsoft Sans Serif" w:eastAsia="Times New Roman" w:hAnsi="Microsoft Sans Serif" w:cs="Microsoft Sans Serif"/>
          <w:color w:val="747474"/>
          <w:sz w:val="28"/>
          <w:szCs w:val="28"/>
          <w:lang w:eastAsia="en-AU"/>
        </w:rPr>
      </w:pPr>
      <w:r w:rsidRPr="00DF48B1">
        <w:rPr>
          <w:rFonts w:ascii="Microsoft Sans Serif" w:eastAsia="Times New Roman" w:hAnsi="Microsoft Sans Serif" w:cs="Microsoft Sans Serif"/>
          <w:color w:val="747474"/>
          <w:sz w:val="28"/>
          <w:szCs w:val="28"/>
          <w:lang w:eastAsia="en-AU"/>
        </w:rPr>
        <w:t xml:space="preserve">It is best to begin acupuncture and herbal treatments three months </w:t>
      </w:r>
      <w:r>
        <w:rPr>
          <w:rFonts w:ascii="Microsoft Sans Serif" w:eastAsia="Times New Roman" w:hAnsi="Microsoft Sans Serif" w:cs="Microsoft Sans Serif"/>
          <w:color w:val="747474"/>
          <w:sz w:val="28"/>
          <w:szCs w:val="28"/>
          <w:lang w:eastAsia="en-AU"/>
        </w:rPr>
        <w:t>before your</w:t>
      </w:r>
      <w:r w:rsidRPr="00DF48B1">
        <w:rPr>
          <w:rFonts w:ascii="Microsoft Sans Serif" w:eastAsia="Times New Roman" w:hAnsi="Microsoft Sans Serif" w:cs="Microsoft Sans Serif"/>
          <w:color w:val="747474"/>
          <w:sz w:val="28"/>
          <w:szCs w:val="28"/>
          <w:lang w:eastAsia="en-AU"/>
        </w:rPr>
        <w:t xml:space="preserve"> IVF cycle begins. This becomes especially important if there has been a previous unsuccessful IUI/ IVF cycle. If this is not possible, begin treatment as soon as possible in your IVF cycle. We work closely with local fertility clinics and are very familiar with the process and how acupuncture can increase your chances of a healthy pregnancy and child.</w:t>
      </w:r>
    </w:p>
    <w:p w14:paraId="31B2B5BC" w14:textId="6A567F64" w:rsidR="00DF48B1" w:rsidRPr="00DF48B1" w:rsidRDefault="00DF48B1" w:rsidP="00DF48B1">
      <w:pPr>
        <w:shd w:val="clear" w:color="auto" w:fill="FFFFFF"/>
        <w:spacing w:after="300" w:line="240" w:lineRule="auto"/>
        <w:rPr>
          <w:rFonts w:ascii="Microsoft Sans Serif" w:eastAsia="Times New Roman" w:hAnsi="Microsoft Sans Serif" w:cs="Microsoft Sans Serif"/>
          <w:color w:val="747474"/>
          <w:sz w:val="28"/>
          <w:szCs w:val="28"/>
          <w:lang w:eastAsia="en-AU"/>
        </w:rPr>
      </w:pPr>
      <w:r>
        <w:rPr>
          <w:rFonts w:ascii="Microsoft Sans Serif" w:eastAsia="Times New Roman" w:hAnsi="Microsoft Sans Serif" w:cs="Microsoft Sans Serif"/>
          <w:color w:val="747474"/>
          <w:sz w:val="28"/>
          <w:szCs w:val="28"/>
          <w:lang w:eastAsia="en-AU"/>
        </w:rPr>
        <w:t xml:space="preserve">This is important for both partners, as we can also improve the motility, morphology and sperm count of the male partner, or of your sperm donor – in conjunction with a holistic approach, this incorporates acupuncture, Chinese herbal medicine, diet and lifestyle changes </w:t>
      </w:r>
      <w:proofErr w:type="gramStart"/>
      <w:r>
        <w:rPr>
          <w:rFonts w:ascii="Microsoft Sans Serif" w:eastAsia="Times New Roman" w:hAnsi="Microsoft Sans Serif" w:cs="Microsoft Sans Serif"/>
          <w:color w:val="747474"/>
          <w:sz w:val="28"/>
          <w:szCs w:val="28"/>
          <w:lang w:eastAsia="en-AU"/>
        </w:rPr>
        <w:t>and also</w:t>
      </w:r>
      <w:proofErr w:type="gramEnd"/>
      <w:r>
        <w:rPr>
          <w:rFonts w:ascii="Microsoft Sans Serif" w:eastAsia="Times New Roman" w:hAnsi="Microsoft Sans Serif" w:cs="Microsoft Sans Serif"/>
          <w:color w:val="747474"/>
          <w:sz w:val="28"/>
          <w:szCs w:val="28"/>
          <w:lang w:eastAsia="en-AU"/>
        </w:rPr>
        <w:t xml:space="preserve"> supplements. </w:t>
      </w:r>
    </w:p>
    <w:p w14:paraId="60E7B4C1" w14:textId="5B36F3A5" w:rsidR="00DF48B1" w:rsidRDefault="00DF48B1" w:rsidP="00DF48B1">
      <w:pPr>
        <w:shd w:val="clear" w:color="auto" w:fill="FFFFFF"/>
        <w:spacing w:after="300" w:line="240" w:lineRule="auto"/>
        <w:rPr>
          <w:rFonts w:ascii="Microsoft Sans Serif" w:eastAsia="Times New Roman" w:hAnsi="Microsoft Sans Serif" w:cs="Microsoft Sans Serif"/>
          <w:color w:val="747474"/>
          <w:sz w:val="28"/>
          <w:szCs w:val="28"/>
          <w:lang w:eastAsia="en-AU"/>
        </w:rPr>
      </w:pPr>
      <w:r w:rsidRPr="00DF48B1">
        <w:rPr>
          <w:rFonts w:ascii="Microsoft Sans Serif" w:eastAsia="Times New Roman" w:hAnsi="Microsoft Sans Serif" w:cs="Microsoft Sans Serif"/>
          <w:color w:val="747474"/>
          <w:sz w:val="28"/>
          <w:szCs w:val="28"/>
          <w:lang w:eastAsia="en-AU"/>
        </w:rPr>
        <w:t>Once you</w:t>
      </w:r>
      <w:r>
        <w:rPr>
          <w:rFonts w:ascii="Microsoft Sans Serif" w:eastAsia="Times New Roman" w:hAnsi="Microsoft Sans Serif" w:cs="Microsoft Sans Serif"/>
          <w:color w:val="747474"/>
          <w:sz w:val="28"/>
          <w:szCs w:val="28"/>
          <w:lang w:eastAsia="en-AU"/>
        </w:rPr>
        <w:t>r</w:t>
      </w:r>
      <w:r w:rsidRPr="00DF48B1">
        <w:rPr>
          <w:rFonts w:ascii="Microsoft Sans Serif" w:eastAsia="Times New Roman" w:hAnsi="Microsoft Sans Serif" w:cs="Microsoft Sans Serif"/>
          <w:color w:val="747474"/>
          <w:sz w:val="28"/>
          <w:szCs w:val="28"/>
          <w:lang w:eastAsia="en-AU"/>
        </w:rPr>
        <w:t xml:space="preserve"> IVF cycle </w:t>
      </w:r>
      <w:proofErr w:type="gramStart"/>
      <w:r w:rsidRPr="00DF48B1">
        <w:rPr>
          <w:rFonts w:ascii="Microsoft Sans Serif" w:eastAsia="Times New Roman" w:hAnsi="Microsoft Sans Serif" w:cs="Microsoft Sans Serif"/>
          <w:color w:val="747474"/>
          <w:sz w:val="28"/>
          <w:szCs w:val="28"/>
          <w:lang w:eastAsia="en-AU"/>
        </w:rPr>
        <w:t>begins</w:t>
      </w:r>
      <w:proofErr w:type="gramEnd"/>
      <w:r w:rsidRPr="00DF48B1">
        <w:rPr>
          <w:rFonts w:ascii="Microsoft Sans Serif" w:eastAsia="Times New Roman" w:hAnsi="Microsoft Sans Serif" w:cs="Microsoft Sans Serif"/>
          <w:color w:val="747474"/>
          <w:sz w:val="28"/>
          <w:szCs w:val="28"/>
          <w:lang w:eastAsia="en-AU"/>
        </w:rPr>
        <w:t xml:space="preserve"> we use scientifically proven protocols to </w:t>
      </w:r>
      <w:proofErr w:type="spellStart"/>
      <w:r w:rsidRPr="00DF48B1">
        <w:rPr>
          <w:rFonts w:ascii="Microsoft Sans Serif" w:eastAsia="Times New Roman" w:hAnsi="Microsoft Sans Serif" w:cs="Microsoft Sans Serif"/>
          <w:color w:val="747474"/>
          <w:sz w:val="28"/>
          <w:szCs w:val="28"/>
          <w:lang w:eastAsia="en-AU"/>
        </w:rPr>
        <w:t>compliment</w:t>
      </w:r>
      <w:proofErr w:type="spellEnd"/>
      <w:r w:rsidRPr="00DF48B1">
        <w:rPr>
          <w:rFonts w:ascii="Microsoft Sans Serif" w:eastAsia="Times New Roman" w:hAnsi="Microsoft Sans Serif" w:cs="Microsoft Sans Serif"/>
          <w:color w:val="747474"/>
          <w:sz w:val="28"/>
          <w:szCs w:val="28"/>
          <w:lang w:eastAsia="en-AU"/>
        </w:rPr>
        <w:t xml:space="preserve"> each phase and maximize your success. We choose your treatments based on your age, reproductive history, and reaction to your IVF protocols.  Treatments are given 1-3 times a week per cycle. We recommend starting acupuncture weekly 3 months prior to the procedure. We highly advise a treatment within 4 hours of the transfer</w:t>
      </w:r>
      <w:r>
        <w:rPr>
          <w:rFonts w:ascii="Microsoft Sans Serif" w:eastAsia="Times New Roman" w:hAnsi="Microsoft Sans Serif" w:cs="Microsoft Sans Serif"/>
          <w:color w:val="747474"/>
          <w:sz w:val="28"/>
          <w:szCs w:val="28"/>
          <w:lang w:eastAsia="en-AU"/>
        </w:rPr>
        <w:t xml:space="preserve"> to assist with implantation of the embryo. This can be either before or after your transfer. In my experience, an acupuncture session prior to your transfer has proven to be effective for assisting my clients to feel much calmer, decrease their anxiety and stress levels and gives them a bit of time to do a quick meditation in preparation for their transfer.</w:t>
      </w:r>
    </w:p>
    <w:p w14:paraId="662DE412" w14:textId="77AE4658" w:rsidR="00DF48B1" w:rsidRPr="00DF48B1" w:rsidRDefault="00DF48B1" w:rsidP="00DF48B1">
      <w:pPr>
        <w:shd w:val="clear" w:color="auto" w:fill="FFFFFF"/>
        <w:spacing w:after="300" w:line="240" w:lineRule="auto"/>
        <w:rPr>
          <w:rFonts w:ascii="Microsoft Sans Serif" w:eastAsia="Times New Roman" w:hAnsi="Microsoft Sans Serif" w:cs="Microsoft Sans Serif"/>
          <w:color w:val="747474"/>
          <w:sz w:val="28"/>
          <w:szCs w:val="28"/>
          <w:lang w:eastAsia="en-AU"/>
        </w:rPr>
      </w:pPr>
    </w:p>
    <w:p w14:paraId="36B6B233" w14:textId="77777777" w:rsidR="00DF48B1" w:rsidRDefault="00DF48B1" w:rsidP="00DF48B1">
      <w:pPr>
        <w:shd w:val="clear" w:color="auto" w:fill="FFFFFF"/>
        <w:spacing w:after="300" w:line="240" w:lineRule="auto"/>
        <w:rPr>
          <w:rFonts w:ascii="Microsoft Sans Serif" w:eastAsia="Times New Roman" w:hAnsi="Microsoft Sans Serif" w:cs="Microsoft Sans Serif"/>
          <w:b/>
          <w:bCs/>
          <w:color w:val="747474"/>
          <w:sz w:val="28"/>
          <w:szCs w:val="28"/>
          <w:lang w:eastAsia="en-AU"/>
        </w:rPr>
      </w:pPr>
    </w:p>
    <w:p w14:paraId="1FC37F57" w14:textId="77777777" w:rsidR="00DF48B1" w:rsidRDefault="00DF48B1" w:rsidP="00DF48B1">
      <w:pPr>
        <w:shd w:val="clear" w:color="auto" w:fill="FFFFFF"/>
        <w:spacing w:after="300" w:line="240" w:lineRule="auto"/>
        <w:rPr>
          <w:rFonts w:ascii="Microsoft Sans Serif" w:eastAsia="Times New Roman" w:hAnsi="Microsoft Sans Serif" w:cs="Microsoft Sans Serif"/>
          <w:b/>
          <w:bCs/>
          <w:color w:val="747474"/>
          <w:sz w:val="28"/>
          <w:szCs w:val="28"/>
          <w:lang w:eastAsia="en-AU"/>
        </w:rPr>
      </w:pPr>
    </w:p>
    <w:p w14:paraId="340E4587" w14:textId="19DF1F61" w:rsidR="00DF48B1" w:rsidRPr="00DF48B1" w:rsidRDefault="00DF48B1" w:rsidP="00DF48B1">
      <w:pPr>
        <w:shd w:val="clear" w:color="auto" w:fill="FFFFFF"/>
        <w:spacing w:after="300" w:line="240" w:lineRule="auto"/>
        <w:rPr>
          <w:rFonts w:ascii="Microsoft Sans Serif" w:eastAsia="Times New Roman" w:hAnsi="Microsoft Sans Serif" w:cs="Microsoft Sans Serif"/>
          <w:color w:val="747474"/>
          <w:sz w:val="28"/>
          <w:szCs w:val="28"/>
          <w:lang w:eastAsia="en-AU"/>
        </w:rPr>
      </w:pPr>
      <w:bookmarkStart w:id="0" w:name="_GoBack"/>
      <w:bookmarkEnd w:id="0"/>
      <w:r w:rsidRPr="00DF48B1">
        <w:rPr>
          <w:rFonts w:ascii="Microsoft Sans Serif" w:eastAsia="Times New Roman" w:hAnsi="Microsoft Sans Serif" w:cs="Microsoft Sans Serif"/>
          <w:b/>
          <w:bCs/>
          <w:color w:val="747474"/>
          <w:sz w:val="28"/>
          <w:szCs w:val="28"/>
          <w:lang w:eastAsia="en-AU"/>
        </w:rPr>
        <w:lastRenderedPageBreak/>
        <w:t>Uterine Lining and Egg Quality</w:t>
      </w:r>
    </w:p>
    <w:p w14:paraId="228E17B9" w14:textId="77777777" w:rsidR="00DF48B1" w:rsidRPr="00DF48B1" w:rsidRDefault="00DF48B1" w:rsidP="00DF48B1">
      <w:pPr>
        <w:shd w:val="clear" w:color="auto" w:fill="FFFFFF"/>
        <w:spacing w:after="300" w:line="240" w:lineRule="auto"/>
        <w:rPr>
          <w:rFonts w:ascii="Microsoft Sans Serif" w:eastAsia="Times New Roman" w:hAnsi="Microsoft Sans Serif" w:cs="Microsoft Sans Serif"/>
          <w:color w:val="747474"/>
          <w:sz w:val="28"/>
          <w:szCs w:val="28"/>
          <w:lang w:eastAsia="en-AU"/>
        </w:rPr>
      </w:pPr>
      <w:r w:rsidRPr="00DF48B1">
        <w:rPr>
          <w:rFonts w:ascii="Microsoft Sans Serif" w:eastAsia="Times New Roman" w:hAnsi="Microsoft Sans Serif" w:cs="Microsoft Sans Serif"/>
          <w:color w:val="747474"/>
          <w:sz w:val="28"/>
          <w:szCs w:val="28"/>
          <w:lang w:eastAsia="en-AU"/>
        </w:rPr>
        <w:t xml:space="preserve">Whether acupuncture is started three months prior to the beginning of an IVF cycle or one week prior to transfer, the focus on the treatments will be to improve the egg quality and increase blood flow to the uterus promoting the formation of a healthy uterine lining. Without a high quality </w:t>
      </w:r>
      <w:proofErr w:type="gramStart"/>
      <w:r w:rsidRPr="00DF48B1">
        <w:rPr>
          <w:rFonts w:ascii="Microsoft Sans Serif" w:eastAsia="Times New Roman" w:hAnsi="Microsoft Sans Serif" w:cs="Microsoft Sans Serif"/>
          <w:color w:val="747474"/>
          <w:sz w:val="28"/>
          <w:szCs w:val="28"/>
          <w:lang w:eastAsia="en-AU"/>
        </w:rPr>
        <w:t>egg</w:t>
      </w:r>
      <w:proofErr w:type="gramEnd"/>
      <w:r w:rsidRPr="00DF48B1">
        <w:rPr>
          <w:rFonts w:ascii="Microsoft Sans Serif" w:eastAsia="Times New Roman" w:hAnsi="Microsoft Sans Serif" w:cs="Microsoft Sans Serif"/>
          <w:color w:val="747474"/>
          <w:sz w:val="28"/>
          <w:szCs w:val="28"/>
          <w:lang w:eastAsia="en-AU"/>
        </w:rPr>
        <w:t xml:space="preserve"> it is impossible to have a high quality, viable embryo. Decreased blood flow to the uterus has been associated with high failure rates of IVF cycles.</w:t>
      </w:r>
    </w:p>
    <w:p w14:paraId="4030D937" w14:textId="77777777" w:rsidR="00DF48B1" w:rsidRPr="00DF48B1" w:rsidRDefault="00DF48B1" w:rsidP="00DF48B1">
      <w:pPr>
        <w:shd w:val="clear" w:color="auto" w:fill="FFFFFF"/>
        <w:spacing w:after="300" w:line="240" w:lineRule="auto"/>
        <w:rPr>
          <w:rFonts w:ascii="Microsoft Sans Serif" w:eastAsia="Times New Roman" w:hAnsi="Microsoft Sans Serif" w:cs="Microsoft Sans Serif"/>
          <w:color w:val="747474"/>
          <w:sz w:val="28"/>
          <w:szCs w:val="28"/>
          <w:lang w:eastAsia="en-AU"/>
        </w:rPr>
      </w:pPr>
      <w:r w:rsidRPr="00DF48B1">
        <w:rPr>
          <w:rFonts w:ascii="Microsoft Sans Serif" w:eastAsia="Times New Roman" w:hAnsi="Microsoft Sans Serif" w:cs="Microsoft Sans Serif"/>
          <w:b/>
          <w:bCs/>
          <w:color w:val="747474"/>
          <w:sz w:val="28"/>
          <w:szCs w:val="28"/>
          <w:lang w:eastAsia="en-AU"/>
        </w:rPr>
        <w:t>Acupuncture on the Day of Embryo Transfer</w:t>
      </w:r>
    </w:p>
    <w:p w14:paraId="2D09F7FC" w14:textId="77777777" w:rsidR="00DF48B1" w:rsidRPr="00DF48B1" w:rsidRDefault="00DF48B1" w:rsidP="00DF48B1">
      <w:pPr>
        <w:shd w:val="clear" w:color="auto" w:fill="FFFFFF"/>
        <w:spacing w:after="300" w:line="240" w:lineRule="auto"/>
        <w:rPr>
          <w:rFonts w:ascii="Microsoft Sans Serif" w:eastAsia="Times New Roman" w:hAnsi="Microsoft Sans Serif" w:cs="Microsoft Sans Serif"/>
          <w:color w:val="747474"/>
          <w:sz w:val="28"/>
          <w:szCs w:val="28"/>
          <w:lang w:eastAsia="en-AU"/>
        </w:rPr>
      </w:pPr>
      <w:r w:rsidRPr="00DF48B1">
        <w:rPr>
          <w:rFonts w:ascii="Microsoft Sans Serif" w:eastAsia="Times New Roman" w:hAnsi="Microsoft Sans Serif" w:cs="Microsoft Sans Serif"/>
          <w:color w:val="747474"/>
          <w:sz w:val="28"/>
          <w:szCs w:val="28"/>
          <w:lang w:eastAsia="en-AU"/>
        </w:rPr>
        <w:t>There have been numerous studies that have shown the increased success of a transfer when combined with acupuncture as soon as possible after the procedure. Acupuncture at this time is designed to assist in implantation of the embryo in the uterus.</w:t>
      </w:r>
    </w:p>
    <w:p w14:paraId="727B52B0" w14:textId="77777777" w:rsidR="00DF48B1" w:rsidRPr="00DF48B1" w:rsidRDefault="00DF48B1" w:rsidP="00DF48B1">
      <w:pPr>
        <w:shd w:val="clear" w:color="auto" w:fill="FFFFFF"/>
        <w:spacing w:after="300" w:line="240" w:lineRule="auto"/>
        <w:rPr>
          <w:rFonts w:ascii="Microsoft Sans Serif" w:eastAsia="Times New Roman" w:hAnsi="Microsoft Sans Serif" w:cs="Microsoft Sans Serif"/>
          <w:color w:val="747474"/>
          <w:sz w:val="28"/>
          <w:szCs w:val="28"/>
          <w:lang w:eastAsia="en-AU"/>
        </w:rPr>
      </w:pPr>
      <w:r w:rsidRPr="00DF48B1">
        <w:rPr>
          <w:rFonts w:ascii="Microsoft Sans Serif" w:eastAsia="Times New Roman" w:hAnsi="Microsoft Sans Serif" w:cs="Microsoft Sans Serif"/>
          <w:color w:val="747474"/>
          <w:sz w:val="28"/>
          <w:szCs w:val="28"/>
          <w:lang w:eastAsia="en-AU"/>
        </w:rPr>
        <w:t>In 2001, a landmark study led by Wolfgang Paulus was published in Fertility and Sterility, which showed that acupuncture increased the clinical pregnancy rates of IVF. The results showed that 42.5% of the patients who received acupuncture became pregnant versus 26.5% who did not.</w:t>
      </w:r>
    </w:p>
    <w:p w14:paraId="00202978" w14:textId="77777777" w:rsidR="00DF48B1" w:rsidRPr="00DF48B1" w:rsidRDefault="00DF48B1" w:rsidP="00DF48B1">
      <w:pPr>
        <w:shd w:val="clear" w:color="auto" w:fill="FFFFFF"/>
        <w:spacing w:after="300" w:line="240" w:lineRule="auto"/>
        <w:rPr>
          <w:rFonts w:ascii="Microsoft Sans Serif" w:eastAsia="Times New Roman" w:hAnsi="Microsoft Sans Serif" w:cs="Microsoft Sans Serif"/>
          <w:color w:val="747474"/>
          <w:sz w:val="28"/>
          <w:szCs w:val="28"/>
          <w:lang w:eastAsia="en-AU"/>
        </w:rPr>
      </w:pPr>
      <w:r w:rsidRPr="00DF48B1">
        <w:rPr>
          <w:rFonts w:ascii="Microsoft Sans Serif" w:eastAsia="Times New Roman" w:hAnsi="Microsoft Sans Serif" w:cs="Microsoft Sans Serif"/>
          <w:b/>
          <w:bCs/>
          <w:color w:val="747474"/>
          <w:sz w:val="28"/>
          <w:szCs w:val="28"/>
          <w:lang w:eastAsia="en-AU"/>
        </w:rPr>
        <w:t>Stress</w:t>
      </w:r>
    </w:p>
    <w:p w14:paraId="6CE39A10" w14:textId="77777777" w:rsidR="00DF48B1" w:rsidRPr="00DF48B1" w:rsidRDefault="00DF48B1" w:rsidP="00DF48B1">
      <w:pPr>
        <w:shd w:val="clear" w:color="auto" w:fill="FFFFFF"/>
        <w:spacing w:after="300" w:line="240" w:lineRule="auto"/>
        <w:rPr>
          <w:rFonts w:ascii="Microsoft Sans Serif" w:eastAsia="Times New Roman" w:hAnsi="Microsoft Sans Serif" w:cs="Microsoft Sans Serif"/>
          <w:color w:val="747474"/>
          <w:sz w:val="28"/>
          <w:szCs w:val="28"/>
          <w:lang w:eastAsia="en-AU"/>
        </w:rPr>
      </w:pPr>
      <w:r w:rsidRPr="00DF48B1">
        <w:rPr>
          <w:rFonts w:ascii="Microsoft Sans Serif" w:eastAsia="Times New Roman" w:hAnsi="Microsoft Sans Serif" w:cs="Microsoft Sans Serif"/>
          <w:color w:val="747474"/>
          <w:sz w:val="28"/>
          <w:szCs w:val="28"/>
          <w:lang w:eastAsia="en-AU"/>
        </w:rPr>
        <w:t>Stress is often a factor associated with an assisted reproduction cycle. Acupuncture is very beneficial to reduce stress and anxiety and its effects on the body as well as decrease side effects from Western fertility medications used through an IVF cycle.</w:t>
      </w:r>
    </w:p>
    <w:p w14:paraId="729A3DDD" w14:textId="77777777" w:rsidR="00DF48B1" w:rsidRPr="00DF48B1" w:rsidRDefault="00DF48B1" w:rsidP="00DF48B1">
      <w:pPr>
        <w:shd w:val="clear" w:color="auto" w:fill="FFFFFF"/>
        <w:spacing w:after="300" w:line="240" w:lineRule="auto"/>
        <w:rPr>
          <w:rFonts w:ascii="Microsoft Sans Serif" w:eastAsia="Times New Roman" w:hAnsi="Microsoft Sans Serif" w:cs="Microsoft Sans Serif"/>
          <w:color w:val="747474"/>
          <w:sz w:val="28"/>
          <w:szCs w:val="28"/>
          <w:lang w:eastAsia="en-AU"/>
        </w:rPr>
      </w:pPr>
      <w:r w:rsidRPr="00DF48B1">
        <w:rPr>
          <w:rFonts w:ascii="Microsoft Sans Serif" w:eastAsia="Times New Roman" w:hAnsi="Microsoft Sans Serif" w:cs="Microsoft Sans Serif"/>
          <w:b/>
          <w:bCs/>
          <w:color w:val="747474"/>
          <w:sz w:val="28"/>
          <w:szCs w:val="28"/>
          <w:lang w:eastAsia="en-AU"/>
        </w:rPr>
        <w:t>Acupuncture After the Embryo Transfer</w:t>
      </w:r>
    </w:p>
    <w:p w14:paraId="22443EA6" w14:textId="77777777" w:rsidR="00DF48B1" w:rsidRPr="00DF48B1" w:rsidRDefault="00DF48B1" w:rsidP="00DF48B1">
      <w:pPr>
        <w:shd w:val="clear" w:color="auto" w:fill="FFFFFF"/>
        <w:spacing w:after="300" w:line="240" w:lineRule="auto"/>
        <w:rPr>
          <w:rFonts w:ascii="Microsoft Sans Serif" w:eastAsia="Times New Roman" w:hAnsi="Microsoft Sans Serif" w:cs="Microsoft Sans Serif"/>
          <w:color w:val="747474"/>
          <w:sz w:val="28"/>
          <w:szCs w:val="28"/>
          <w:lang w:eastAsia="en-AU"/>
        </w:rPr>
      </w:pPr>
      <w:r w:rsidRPr="00DF48B1">
        <w:rPr>
          <w:rFonts w:ascii="Microsoft Sans Serif" w:eastAsia="Times New Roman" w:hAnsi="Microsoft Sans Serif" w:cs="Microsoft Sans Serif"/>
          <w:color w:val="747474"/>
          <w:sz w:val="28"/>
          <w:szCs w:val="28"/>
          <w:lang w:eastAsia="en-AU"/>
        </w:rPr>
        <w:t>Conception is just the first step toward the birth of a healthy child. After the transfer of the embryo the focus of treatment is on creating an optimal environment for the embryo.  Assisted reproduction technologies have been associated with higher incidences of complications during pregnancy. We recommend acupuncture 1-2 times per week post transfer through the first trimester. The focus is to assist implantation and </w:t>
      </w:r>
      <w:hyperlink r:id="rId6" w:tooltip="Read more" w:history="1">
        <w:r w:rsidRPr="00DF48B1">
          <w:rPr>
            <w:rFonts w:ascii="Microsoft Sans Serif" w:eastAsia="Times New Roman" w:hAnsi="Microsoft Sans Serif" w:cs="Microsoft Sans Serif"/>
            <w:color w:val="362D66"/>
            <w:sz w:val="28"/>
            <w:szCs w:val="28"/>
            <w:u w:val="single"/>
            <w:lang w:eastAsia="en-AU"/>
          </w:rPr>
          <w:t>prevent miscarriage</w:t>
        </w:r>
      </w:hyperlink>
      <w:r w:rsidRPr="00DF48B1">
        <w:rPr>
          <w:rFonts w:ascii="Microsoft Sans Serif" w:eastAsia="Times New Roman" w:hAnsi="Microsoft Sans Serif" w:cs="Microsoft Sans Serif"/>
          <w:color w:val="747474"/>
          <w:sz w:val="28"/>
          <w:szCs w:val="28"/>
          <w:lang w:eastAsia="en-AU"/>
        </w:rPr>
        <w:t>, moderate immunological factors, increase energy, and prevent pregnancy complications.</w:t>
      </w:r>
    </w:p>
    <w:p w14:paraId="1C75FD4A" w14:textId="77777777" w:rsidR="00D30E46" w:rsidRPr="00DF48B1" w:rsidRDefault="00D30E46">
      <w:pPr>
        <w:rPr>
          <w:rFonts w:ascii="Microsoft Sans Serif" w:hAnsi="Microsoft Sans Serif" w:cs="Microsoft Sans Serif"/>
          <w:sz w:val="28"/>
          <w:szCs w:val="28"/>
        </w:rPr>
      </w:pPr>
    </w:p>
    <w:sectPr w:rsidR="00D30E46" w:rsidRPr="00DF4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8B1"/>
    <w:rsid w:val="00D30E46"/>
    <w:rsid w:val="00DF48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9DF5"/>
  <w15:chartTrackingRefBased/>
  <w15:docId w15:val="{E68106F5-F32A-4BA0-BB99-64CD1481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48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8B1"/>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DF48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F48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3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ertilityacupuncturistseattle.com/pregnancyacupuncture/acupuncture-for-miscarriage/" TargetMode="External"/><Relationship Id="rId5" Type="http://schemas.openxmlformats.org/officeDocument/2006/relationships/image" Target="media/image1.jpeg"/><Relationship Id="rId4" Type="http://schemas.openxmlformats.org/officeDocument/2006/relationships/hyperlink" Target="http://fertilityacupuncturistseattle.com/wp-content/uploads/2012/10/IVF-acupunc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530</Words>
  <Characters>3026</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IVF Support with Acupuncture</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bartrop</dc:creator>
  <cp:keywords/>
  <dc:description/>
  <cp:lastModifiedBy>julia bartrop</cp:lastModifiedBy>
  <cp:revision>1</cp:revision>
  <dcterms:created xsi:type="dcterms:W3CDTF">2019-11-20T22:51:00Z</dcterms:created>
  <dcterms:modified xsi:type="dcterms:W3CDTF">2019-11-20T23:01:00Z</dcterms:modified>
</cp:coreProperties>
</file>